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536ECEE9" w:rsidR="00B84D5A" w:rsidRPr="00D4060C" w:rsidRDefault="00B84D5A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D4060C">
        <w:rPr>
          <w:rFonts w:asciiTheme="minorHAnsi" w:hAnsiTheme="minorHAnsi" w:cstheme="minorHAnsi"/>
          <w:bCs/>
          <w:sz w:val="24"/>
          <w:szCs w:val="24"/>
        </w:rPr>
        <w:t>7</w:t>
      </w:r>
      <w:r w:rsidRPr="00D4060C">
        <w:rPr>
          <w:rFonts w:asciiTheme="minorHAnsi" w:hAnsiTheme="minorHAnsi" w:cstheme="minorHAnsi"/>
          <w:bCs/>
          <w:sz w:val="24"/>
          <w:szCs w:val="24"/>
        </w:rPr>
        <w:t xml:space="preserve"> do SWZ </w:t>
      </w:r>
    </w:p>
    <w:p w14:paraId="371BB0E1" w14:textId="77777777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C5D66AE" w14:textId="2507C14C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______________________________</w:t>
      </w:r>
    </w:p>
    <w:p w14:paraId="6638EADD" w14:textId="034395E0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______________________________</w:t>
      </w:r>
    </w:p>
    <w:p w14:paraId="30970F55" w14:textId="63C3D277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______________________________</w:t>
      </w:r>
    </w:p>
    <w:p w14:paraId="2E33EAB3" w14:textId="7499E110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(Nazwa i adres wykonawcy)</w:t>
      </w:r>
    </w:p>
    <w:p w14:paraId="18BF9F0F" w14:textId="77777777" w:rsidR="00B84D5A" w:rsidRPr="00D4060C" w:rsidRDefault="00B84D5A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0A45C79D" w14:textId="7E421926" w:rsidR="00B84D5A" w:rsidRPr="00D4060C" w:rsidRDefault="00B84D5A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___________________, dnia _____________ r.</w:t>
      </w:r>
    </w:p>
    <w:p w14:paraId="32077840" w14:textId="2A596263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2203D84" w14:textId="77777777" w:rsidR="005977C0" w:rsidRPr="00D4060C" w:rsidRDefault="005977C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39CFB27" w14:textId="77777777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85BE116" w14:textId="0622F2D5" w:rsidR="00B84D5A" w:rsidRPr="00D4060C" w:rsidRDefault="00B84D5A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060C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D4060C">
        <w:rPr>
          <w:rFonts w:asciiTheme="minorHAnsi" w:hAnsiTheme="minorHAnsi" w:cstheme="minorHAnsi"/>
          <w:b/>
          <w:bCs/>
          <w:sz w:val="24"/>
          <w:szCs w:val="24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D4060C" w:rsidRDefault="00B84D5A">
      <w:pPr>
        <w:spacing w:before="12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23DB1B56" w14:textId="2986678A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W związku ze złożeniem oferty</w:t>
      </w:r>
      <w:r w:rsidR="00AB657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4060C">
        <w:rPr>
          <w:rFonts w:asciiTheme="minorHAnsi" w:hAnsiTheme="minorHAnsi" w:cstheme="minorHAnsi"/>
          <w:bCs/>
          <w:sz w:val="24"/>
          <w:szCs w:val="24"/>
        </w:rPr>
        <w:t xml:space="preserve">w postępowaniu o udzielenie zamówienia publicznego prowadzonym w trybie przetargu nieograniczonego na </w:t>
      </w:r>
      <w:r w:rsidR="00DC44E8">
        <w:rPr>
          <w:rFonts w:asciiTheme="minorHAnsi" w:hAnsiTheme="minorHAnsi" w:cstheme="minorHAnsi"/>
          <w:bCs/>
          <w:sz w:val="24"/>
          <w:szCs w:val="24"/>
        </w:rPr>
        <w:t>„</w:t>
      </w:r>
      <w:r w:rsidR="00AB6579" w:rsidRPr="00AB6579">
        <w:rPr>
          <w:rFonts w:asciiTheme="minorHAnsi" w:hAnsiTheme="minorHAnsi" w:cstheme="minorHAnsi"/>
          <w:bCs/>
          <w:sz w:val="24"/>
          <w:szCs w:val="24"/>
        </w:rPr>
        <w:t>Wykonanie zabiegów ochrony czynnej w obszarze Natura 2000 Dolina Górnej Pilicy PLH260018</w:t>
      </w:r>
      <w:r w:rsidR="00DC44E8">
        <w:rPr>
          <w:rFonts w:asciiTheme="minorHAnsi" w:hAnsiTheme="minorHAnsi" w:cstheme="minorHAnsi"/>
          <w:bCs/>
          <w:sz w:val="24"/>
          <w:szCs w:val="24"/>
        </w:rPr>
        <w:t>”</w:t>
      </w:r>
    </w:p>
    <w:p w14:paraId="52BFA6B3" w14:textId="45C1E669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działając w imieniu i na rzecz</w:t>
      </w:r>
    </w:p>
    <w:p w14:paraId="2CBC6199" w14:textId="2125F06D" w:rsidR="00B84D5A" w:rsidRPr="00D4060C" w:rsidRDefault="00B84D5A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Pr="00D4060C" w:rsidRDefault="00B84D5A">
      <w:pPr>
        <w:spacing w:before="120" w:line="24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oświadczam, że informacje zawarte w  oświadczeniu, o którym mowa w art. 125 ust. 1  ustawy  z dnia 11 września 2019 r.</w:t>
      </w:r>
      <w:r w:rsidR="009D0116" w:rsidRPr="00D4060C">
        <w:rPr>
          <w:rFonts w:asciiTheme="minorHAnsi" w:hAnsiTheme="minorHAnsi" w:cstheme="minorHAnsi"/>
          <w:bCs/>
          <w:sz w:val="24"/>
          <w:szCs w:val="24"/>
        </w:rPr>
        <w:t xml:space="preserve"> – Prawo zamówień publicznych</w:t>
      </w:r>
      <w:r w:rsidRPr="00D4060C">
        <w:rPr>
          <w:rFonts w:asciiTheme="minorHAnsi" w:hAnsiTheme="minorHAnsi" w:cstheme="minorHAnsi"/>
          <w:bCs/>
          <w:sz w:val="24"/>
          <w:szCs w:val="24"/>
        </w:rPr>
        <w:t xml:space="preserve"> (</w:t>
      </w:r>
      <w:r w:rsidR="00B440C5" w:rsidRPr="00D4060C">
        <w:rPr>
          <w:rFonts w:asciiTheme="minorHAnsi" w:hAnsiTheme="minorHAnsi" w:cstheme="minorHAnsi"/>
          <w:bCs/>
          <w:sz w:val="24"/>
          <w:szCs w:val="24"/>
        </w:rPr>
        <w:t>tekst jedn.: Dz. U. z 202</w:t>
      </w:r>
      <w:r w:rsidR="00070AB7" w:rsidRPr="00D4060C">
        <w:rPr>
          <w:rFonts w:asciiTheme="minorHAnsi" w:hAnsiTheme="minorHAnsi" w:cstheme="minorHAnsi"/>
          <w:bCs/>
          <w:sz w:val="24"/>
          <w:szCs w:val="24"/>
        </w:rPr>
        <w:t>3</w:t>
      </w:r>
      <w:r w:rsidR="00B440C5" w:rsidRPr="00D4060C">
        <w:rPr>
          <w:rFonts w:asciiTheme="minorHAnsi" w:hAnsiTheme="minorHAnsi" w:cstheme="minorHAnsi"/>
          <w:bCs/>
          <w:sz w:val="24"/>
          <w:szCs w:val="24"/>
        </w:rPr>
        <w:t xml:space="preserve"> r. poz. 1</w:t>
      </w:r>
      <w:r w:rsidR="00070AB7" w:rsidRPr="00D4060C">
        <w:rPr>
          <w:rFonts w:asciiTheme="minorHAnsi" w:hAnsiTheme="minorHAnsi" w:cstheme="minorHAnsi"/>
          <w:bCs/>
          <w:sz w:val="24"/>
          <w:szCs w:val="24"/>
        </w:rPr>
        <w:t>605</w:t>
      </w:r>
      <w:r w:rsidRPr="00D4060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94C31" w:rsidRPr="00D4060C">
        <w:rPr>
          <w:rFonts w:asciiTheme="minorHAnsi" w:hAnsiTheme="minorHAnsi" w:cstheme="minorHAnsi"/>
          <w:bCs/>
          <w:sz w:val="24"/>
          <w:szCs w:val="24"/>
        </w:rPr>
        <w:t xml:space="preserve">z </w:t>
      </w:r>
      <w:proofErr w:type="spellStart"/>
      <w:r w:rsidR="00994C31" w:rsidRPr="00D4060C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994C31" w:rsidRPr="00D4060C">
        <w:rPr>
          <w:rFonts w:asciiTheme="minorHAnsi" w:hAnsiTheme="minorHAnsi" w:cstheme="minorHAnsi"/>
          <w:bCs/>
          <w:sz w:val="24"/>
          <w:szCs w:val="24"/>
        </w:rPr>
        <w:t xml:space="preserve">. zm. </w:t>
      </w:r>
      <w:r w:rsidRPr="00D4060C">
        <w:rPr>
          <w:rFonts w:asciiTheme="minorHAnsi" w:hAnsiTheme="minorHAnsi" w:cstheme="minorHAnsi"/>
          <w:bCs/>
          <w:sz w:val="24"/>
          <w:szCs w:val="24"/>
        </w:rPr>
        <w:t xml:space="preserve">- „PZP”) przedłożonym wraz z ofertą przez Wykonawcę, są aktualne w zakresie podstaw wykluczenia z postępowania </w:t>
      </w:r>
      <w:r w:rsidR="00BA724D" w:rsidRPr="00D4060C">
        <w:rPr>
          <w:rFonts w:asciiTheme="minorHAnsi" w:hAnsiTheme="minorHAnsi" w:cstheme="minorHAnsi"/>
          <w:bCs/>
          <w:sz w:val="24"/>
          <w:szCs w:val="24"/>
        </w:rPr>
        <w:t xml:space="preserve">wskazanych przez Zamawiającego, </w:t>
      </w:r>
      <w:r w:rsidR="001C5D18" w:rsidRPr="00D4060C">
        <w:rPr>
          <w:rFonts w:asciiTheme="minorHAnsi" w:hAnsiTheme="minorHAnsi" w:cstheme="minorHAnsi"/>
          <w:bCs/>
          <w:sz w:val="24"/>
          <w:szCs w:val="24"/>
        </w:rPr>
        <w:t xml:space="preserve">o których mowa </w:t>
      </w:r>
      <w:r w:rsidRPr="00D4060C">
        <w:rPr>
          <w:rFonts w:asciiTheme="minorHAnsi" w:hAnsiTheme="minorHAnsi" w:cstheme="minorHAnsi"/>
          <w:bCs/>
          <w:sz w:val="24"/>
          <w:szCs w:val="24"/>
        </w:rPr>
        <w:t>w:</w:t>
      </w:r>
    </w:p>
    <w:p w14:paraId="42FADE81" w14:textId="675C5EA4" w:rsidR="00D4060C" w:rsidRPr="00D4060C" w:rsidRDefault="00D4060C" w:rsidP="00D4060C">
      <w:pPr>
        <w:pStyle w:val="Akapitzlist"/>
        <w:numPr>
          <w:ilvl w:val="0"/>
          <w:numId w:val="5"/>
        </w:numPr>
        <w:spacing w:before="120" w:line="24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0" w:name="_Hlk202531790"/>
      <w:r w:rsidRPr="00D4060C">
        <w:rPr>
          <w:rFonts w:asciiTheme="minorHAnsi" w:hAnsiTheme="minorHAnsi" w:cstheme="minorHAnsi"/>
          <w:bCs/>
          <w:sz w:val="24"/>
          <w:szCs w:val="24"/>
        </w:rPr>
        <w:t xml:space="preserve">art. 108 ust.1 pkt 1 i 2 ustawy, </w:t>
      </w:r>
    </w:p>
    <w:p w14:paraId="122937B1" w14:textId="07CB5418" w:rsidR="00B84D5A" w:rsidRPr="00D4060C" w:rsidRDefault="00D4060C" w:rsidP="00D4060C">
      <w:pPr>
        <w:pStyle w:val="Akapitzlist"/>
        <w:numPr>
          <w:ilvl w:val="0"/>
          <w:numId w:val="5"/>
        </w:numPr>
        <w:spacing w:before="120" w:line="24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art. 108 ust.1 pkt 4 ustawy, dotyczącej orzeczenia zakazu ubiegania się o zamówienie publiczne tytułem środka karnego,</w:t>
      </w:r>
    </w:p>
    <w:bookmarkEnd w:id="0"/>
    <w:p w14:paraId="524A3620" w14:textId="77777777" w:rsidR="00B84D5A" w:rsidRPr="00D4060C" w:rsidRDefault="00B84D5A">
      <w:pPr>
        <w:spacing w:before="120"/>
        <w:ind w:left="851" w:hanging="851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F7B5A27" w14:textId="77777777" w:rsidR="00B84D5A" w:rsidRPr="00D4060C" w:rsidRDefault="00B84D5A">
      <w:pPr>
        <w:spacing w:before="120"/>
        <w:ind w:left="567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A3E5F22" w14:textId="77777777" w:rsidR="00B84D5A" w:rsidRPr="00D4060C" w:rsidRDefault="00B84D5A">
      <w:pPr>
        <w:spacing w:before="120"/>
        <w:ind w:left="567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5D49ACE" w14:textId="6B1BFF18" w:rsidR="00B84D5A" w:rsidRPr="00D4060C" w:rsidRDefault="00B84D5A" w:rsidP="00D4060C">
      <w:pPr>
        <w:spacing w:before="120"/>
        <w:ind w:left="5812" w:hanging="1418"/>
        <w:rPr>
          <w:rFonts w:asciiTheme="minorHAnsi" w:hAnsiTheme="minorHAnsi" w:cstheme="minorHAnsi"/>
          <w:bCs/>
          <w:sz w:val="24"/>
          <w:szCs w:val="24"/>
        </w:rPr>
      </w:pPr>
      <w:r w:rsidRPr="00D4060C">
        <w:rPr>
          <w:rFonts w:asciiTheme="minorHAnsi" w:hAnsiTheme="minorHAnsi" w:cstheme="minorHAnsi"/>
          <w:bCs/>
          <w:sz w:val="24"/>
          <w:szCs w:val="24"/>
        </w:rPr>
        <w:t>________________________________</w:t>
      </w:r>
      <w:r w:rsidRPr="00D4060C">
        <w:rPr>
          <w:rFonts w:asciiTheme="minorHAnsi" w:hAnsiTheme="minorHAnsi" w:cstheme="minorHAnsi"/>
          <w:bCs/>
          <w:sz w:val="24"/>
          <w:szCs w:val="24"/>
        </w:rPr>
        <w:tab/>
      </w:r>
      <w:r w:rsidRPr="00D4060C">
        <w:rPr>
          <w:rFonts w:asciiTheme="minorHAnsi" w:hAnsiTheme="minorHAnsi" w:cstheme="minorHAnsi"/>
          <w:bCs/>
          <w:sz w:val="24"/>
          <w:szCs w:val="24"/>
        </w:rPr>
        <w:br/>
      </w:r>
      <w:r w:rsidRPr="00D4060C">
        <w:rPr>
          <w:rFonts w:asciiTheme="minorHAnsi" w:hAnsiTheme="minorHAnsi" w:cstheme="minorHAnsi"/>
          <w:bCs/>
          <w:sz w:val="24"/>
          <w:szCs w:val="24"/>
        </w:rPr>
        <w:br/>
        <w:t>(podpis)</w:t>
      </w:r>
    </w:p>
    <w:p w14:paraId="2C162645" w14:textId="77777777" w:rsidR="0082000C" w:rsidRPr="00D4060C" w:rsidRDefault="0082000C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77415623" w14:textId="77777777" w:rsidR="00BF21D7" w:rsidRPr="00AB6579" w:rsidRDefault="00BF21D7" w:rsidP="00B2631C">
      <w:pPr>
        <w:spacing w:before="120"/>
        <w:jc w:val="both"/>
        <w:rPr>
          <w:rFonts w:asciiTheme="minorHAnsi" w:hAnsiTheme="minorHAnsi" w:cstheme="minorHAnsi"/>
          <w:bCs/>
          <w:i/>
          <w:sz w:val="22"/>
          <w:szCs w:val="24"/>
        </w:rPr>
      </w:pPr>
      <w:bookmarkStart w:id="1" w:name="_Hlk77598445"/>
      <w:bookmarkStart w:id="2" w:name="_GoBack"/>
      <w:bookmarkEnd w:id="2"/>
      <w:r w:rsidRPr="00AB6579">
        <w:rPr>
          <w:rFonts w:asciiTheme="minorHAnsi" w:hAnsiTheme="minorHAnsi" w:cstheme="minorHAnsi"/>
          <w:bCs/>
          <w:i/>
          <w:sz w:val="22"/>
          <w:szCs w:val="24"/>
        </w:rPr>
        <w:t>W przypadku, gdy dokument dotyczy wykonawcy, to może być przekazany:</w:t>
      </w:r>
      <w:r w:rsidRPr="00AB6579">
        <w:rPr>
          <w:rFonts w:asciiTheme="minorHAnsi" w:hAnsiTheme="minorHAnsi" w:cstheme="minorHAnsi"/>
          <w:bCs/>
          <w:i/>
          <w:sz w:val="22"/>
          <w:szCs w:val="24"/>
        </w:rPr>
        <w:tab/>
      </w:r>
      <w:r w:rsidRPr="00AB6579">
        <w:rPr>
          <w:rFonts w:asciiTheme="minorHAnsi" w:hAnsiTheme="minorHAnsi" w:cstheme="minorHAnsi"/>
          <w:bCs/>
          <w:i/>
          <w:sz w:val="22"/>
          <w:szCs w:val="24"/>
        </w:rPr>
        <w:br/>
      </w:r>
      <w:r w:rsidRPr="00AB6579">
        <w:rPr>
          <w:rFonts w:asciiTheme="minorHAnsi" w:hAnsiTheme="minorHAnsi" w:cstheme="minorHAnsi"/>
          <w:bCs/>
          <w:i/>
          <w:sz w:val="22"/>
          <w:szCs w:val="24"/>
        </w:rPr>
        <w:br/>
        <w:t xml:space="preserve">(1) w postaci elektronicznej opatrzonej kwalifikowanym podpisem elektronicznym przez wykonawcę </w:t>
      </w:r>
      <w:r w:rsidRPr="00AB6579">
        <w:rPr>
          <w:rFonts w:asciiTheme="minorHAnsi" w:hAnsiTheme="minorHAnsi" w:cstheme="minorHAnsi"/>
          <w:bCs/>
          <w:i/>
          <w:sz w:val="22"/>
          <w:szCs w:val="24"/>
        </w:rPr>
        <w:tab/>
      </w:r>
      <w:r w:rsidRPr="00AB6579">
        <w:rPr>
          <w:rFonts w:asciiTheme="minorHAnsi" w:hAnsiTheme="minorHAnsi" w:cstheme="minorHAnsi"/>
          <w:bCs/>
          <w:i/>
          <w:sz w:val="22"/>
          <w:szCs w:val="24"/>
        </w:rPr>
        <w:br/>
      </w:r>
      <w:r w:rsidRPr="00AB6579">
        <w:rPr>
          <w:rFonts w:asciiTheme="minorHAnsi" w:hAnsiTheme="minorHAnsi" w:cstheme="minorHAnsi"/>
          <w:bCs/>
          <w:i/>
          <w:sz w:val="22"/>
          <w:szCs w:val="24"/>
        </w:rPr>
        <w:br/>
        <w:t xml:space="preserve">lub </w:t>
      </w:r>
      <w:r w:rsidRPr="00AB6579">
        <w:rPr>
          <w:rFonts w:asciiTheme="minorHAnsi" w:hAnsiTheme="minorHAnsi" w:cstheme="minorHAnsi"/>
          <w:bCs/>
          <w:i/>
          <w:sz w:val="22"/>
          <w:szCs w:val="24"/>
        </w:rPr>
        <w:tab/>
      </w:r>
      <w:r w:rsidRPr="00AB6579">
        <w:rPr>
          <w:rFonts w:asciiTheme="minorHAnsi" w:hAnsiTheme="minorHAnsi" w:cstheme="minorHAnsi"/>
          <w:bCs/>
          <w:i/>
          <w:sz w:val="22"/>
          <w:szCs w:val="24"/>
        </w:rPr>
        <w:br/>
      </w:r>
      <w:r w:rsidRPr="00AB6579">
        <w:rPr>
          <w:rFonts w:asciiTheme="minorHAnsi" w:hAnsiTheme="minorHAnsi" w:cstheme="minorHAnsi"/>
          <w:bCs/>
          <w:i/>
          <w:sz w:val="22"/>
          <w:szCs w:val="24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4EAC25F8" w14:textId="4E5C202B" w:rsidR="00B84D5A" w:rsidRPr="00D4060C" w:rsidRDefault="00B84D5A" w:rsidP="00BF21D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sectPr w:rsidR="00B84D5A" w:rsidRPr="00D406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7A324" w14:textId="77777777" w:rsidR="00684486" w:rsidRDefault="00684486">
      <w:r>
        <w:separator/>
      </w:r>
    </w:p>
  </w:endnote>
  <w:endnote w:type="continuationSeparator" w:id="0">
    <w:p w14:paraId="5DA7FB1D" w14:textId="77777777" w:rsidR="00684486" w:rsidRDefault="00684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5DC34" w14:textId="77777777" w:rsidR="00684486" w:rsidRDefault="00684486">
      <w:r>
        <w:separator/>
      </w:r>
    </w:p>
  </w:footnote>
  <w:footnote w:type="continuationSeparator" w:id="0">
    <w:p w14:paraId="529368D7" w14:textId="77777777" w:rsidR="00684486" w:rsidRDefault="00684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95314CB"/>
    <w:multiLevelType w:val="hybridMultilevel"/>
    <w:tmpl w:val="45588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1DA5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486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6579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36D0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0C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18</cp:revision>
  <cp:lastPrinted>2017-05-23T10:32:00Z</cp:lastPrinted>
  <dcterms:created xsi:type="dcterms:W3CDTF">2022-06-26T12:59:00Z</dcterms:created>
  <dcterms:modified xsi:type="dcterms:W3CDTF">2025-07-04T12:30:00Z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